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07A" w:rsidRDefault="004330FA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УВЕДОМЛЕНИЕ </w:t>
      </w:r>
    </w:p>
    <w:p w:rsidR="006B307A" w:rsidRDefault="004330FA">
      <w:pPr>
        <w:spacing w:after="0" w:line="240" w:lineRule="auto"/>
        <w:contextualSpacing/>
        <w:jc w:val="center"/>
        <w:rPr>
          <w:rFonts w:ascii="Times New Roman" w:hAnsi="Times New Roman"/>
          <w:bCs/>
          <w:sz w:val="26"/>
          <w:szCs w:val="26"/>
        </w:rPr>
      </w:pPr>
      <w:proofErr w:type="gramStart"/>
      <w:r>
        <w:rPr>
          <w:rFonts w:ascii="Times New Roman" w:hAnsi="Times New Roman"/>
          <w:bCs/>
          <w:sz w:val="26"/>
          <w:szCs w:val="26"/>
        </w:rPr>
        <w:t>о проведении публичных консультаций по проекту муниципального нормативного правового акта и сводному отчету о проведении оценки регулирующего воздействия проекта муниципального нормативного правового акта, устанавливающего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proofErr w:type="gramEnd"/>
    </w:p>
    <w:p w:rsidR="006B307A" w:rsidRDefault="006B307A">
      <w:pPr>
        <w:spacing w:after="0"/>
        <w:ind w:firstLine="709"/>
        <w:rPr>
          <w:rFonts w:ascii="Times New Roman" w:hAnsi="Times New Roman"/>
          <w:sz w:val="26"/>
          <w:szCs w:val="26"/>
        </w:rPr>
      </w:pPr>
    </w:p>
    <w:p w:rsidR="006B307A" w:rsidRDefault="007F77E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Настоящим </w:t>
      </w:r>
      <w:r w:rsidR="001B5633">
        <w:rPr>
          <w:rFonts w:ascii="Times New Roman" w:hAnsi="Times New Roman"/>
          <w:sz w:val="26"/>
          <w:szCs w:val="26"/>
        </w:rPr>
        <w:t>Департамент градостроительства, архитектуры и землеустройства</w:t>
      </w:r>
      <w:r w:rsidR="004330FA">
        <w:rPr>
          <w:rFonts w:ascii="Times New Roman" w:hAnsi="Times New Roman"/>
          <w:sz w:val="26"/>
          <w:szCs w:val="26"/>
        </w:rPr>
        <w:t xml:space="preserve"> Администрации города Абакана извещает о начале обсуждения проекта нормативно правового акта и сборе предложений заинтересованных лиц.</w:t>
      </w:r>
    </w:p>
    <w:p w:rsidR="006B307A" w:rsidRDefault="004330FA">
      <w:pPr>
        <w:tabs>
          <w:tab w:val="right" w:pos="992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Предложения принимаются по электронной почте на адрес </w:t>
      </w:r>
      <w:r>
        <w:rPr>
          <w:rFonts w:ascii="Times New Roman" w:hAnsi="Times New Roman"/>
          <w:sz w:val="26"/>
          <w:szCs w:val="26"/>
        </w:rPr>
        <w:br/>
      </w:r>
      <w:proofErr w:type="spellStart"/>
      <w:r w:rsidR="001B5633">
        <w:rPr>
          <w:rFonts w:ascii="Times New Roman" w:hAnsi="Times New Roman"/>
          <w:sz w:val="26"/>
          <w:szCs w:val="26"/>
          <w:lang w:val="en-US"/>
        </w:rPr>
        <w:t>dgaz</w:t>
      </w:r>
      <w:proofErr w:type="spellEnd"/>
      <w:r>
        <w:rPr>
          <w:rFonts w:ascii="Times New Roman" w:hAnsi="Times New Roman"/>
          <w:sz w:val="26"/>
          <w:szCs w:val="26"/>
        </w:rPr>
        <w:t>@</w:t>
      </w:r>
      <w:r>
        <w:rPr>
          <w:rFonts w:ascii="Times New Roman" w:hAnsi="Times New Roman"/>
          <w:sz w:val="26"/>
          <w:szCs w:val="26"/>
          <w:lang w:val="en-US"/>
        </w:rPr>
        <w:t>r</w:t>
      </w:r>
      <w:r>
        <w:rPr>
          <w:rFonts w:ascii="Times New Roman" w:hAnsi="Times New Roman"/>
          <w:sz w:val="26"/>
          <w:szCs w:val="26"/>
        </w:rPr>
        <w:t>-19.</w:t>
      </w:r>
      <w:proofErr w:type="spellStart"/>
      <w:r>
        <w:rPr>
          <w:rFonts w:ascii="Times New Roman" w:hAnsi="Times New Roman"/>
          <w:sz w:val="26"/>
          <w:szCs w:val="26"/>
          <w:lang w:val="en-US"/>
        </w:rPr>
        <w:t>ru</w:t>
      </w:r>
      <w:proofErr w:type="spellEnd"/>
      <w:r>
        <w:rPr>
          <w:rFonts w:ascii="Times New Roman" w:hAnsi="Times New Roman"/>
          <w:sz w:val="26"/>
          <w:szCs w:val="26"/>
        </w:rPr>
        <w:t xml:space="preserve"> в виде прикрепленного файла, заполненного по прилагаемой форме.</w:t>
      </w:r>
    </w:p>
    <w:p w:rsidR="006B307A" w:rsidRDefault="004330FA">
      <w:pPr>
        <w:tabs>
          <w:tab w:val="right" w:pos="9923"/>
        </w:tabs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Сроки приема предложений: </w:t>
      </w:r>
      <w:r w:rsidR="007F77EA">
        <w:rPr>
          <w:rFonts w:ascii="Times New Roman" w:hAnsi="Times New Roman"/>
          <w:sz w:val="26"/>
          <w:szCs w:val="26"/>
          <w:u w:val="single"/>
        </w:rPr>
        <w:t>с «</w:t>
      </w:r>
      <w:r w:rsidR="007F77EA" w:rsidRPr="007F77EA">
        <w:rPr>
          <w:rFonts w:ascii="Times New Roman" w:hAnsi="Times New Roman"/>
          <w:sz w:val="26"/>
          <w:szCs w:val="26"/>
          <w:u w:val="single"/>
        </w:rPr>
        <w:t>2</w:t>
      </w:r>
      <w:r w:rsidR="00526199">
        <w:rPr>
          <w:rFonts w:ascii="Times New Roman" w:hAnsi="Times New Roman"/>
          <w:sz w:val="26"/>
          <w:szCs w:val="26"/>
          <w:u w:val="single"/>
        </w:rPr>
        <w:t>8</w:t>
      </w:r>
      <w:r>
        <w:rPr>
          <w:rFonts w:ascii="Times New Roman" w:hAnsi="Times New Roman"/>
          <w:sz w:val="26"/>
          <w:szCs w:val="26"/>
          <w:u w:val="single"/>
        </w:rPr>
        <w:t>» ноября 2024 по «</w:t>
      </w:r>
      <w:r w:rsidR="00EA2E3B">
        <w:rPr>
          <w:rFonts w:ascii="Times New Roman" w:hAnsi="Times New Roman"/>
          <w:sz w:val="26"/>
          <w:szCs w:val="26"/>
          <w:u w:val="single"/>
        </w:rPr>
        <w:t>0</w:t>
      </w:r>
      <w:r w:rsidR="00526199">
        <w:rPr>
          <w:rFonts w:ascii="Times New Roman" w:hAnsi="Times New Roman"/>
          <w:sz w:val="26"/>
          <w:szCs w:val="26"/>
          <w:u w:val="single"/>
        </w:rPr>
        <w:t>9</w:t>
      </w:r>
      <w:r>
        <w:rPr>
          <w:rFonts w:ascii="Times New Roman" w:hAnsi="Times New Roman"/>
          <w:sz w:val="26"/>
          <w:szCs w:val="26"/>
          <w:u w:val="single"/>
        </w:rPr>
        <w:t xml:space="preserve">» </w:t>
      </w:r>
      <w:r w:rsidR="00EA2E3B">
        <w:rPr>
          <w:rFonts w:ascii="Times New Roman" w:hAnsi="Times New Roman"/>
          <w:sz w:val="26"/>
          <w:szCs w:val="26"/>
          <w:u w:val="single"/>
        </w:rPr>
        <w:t>декабря</w:t>
      </w:r>
      <w:r>
        <w:rPr>
          <w:rFonts w:ascii="Times New Roman" w:hAnsi="Times New Roman"/>
          <w:sz w:val="26"/>
          <w:szCs w:val="26"/>
          <w:u w:val="single"/>
        </w:rPr>
        <w:t xml:space="preserve"> 2024</w:t>
      </w:r>
      <w:r>
        <w:rPr>
          <w:rFonts w:ascii="Times New Roman" w:hAnsi="Times New Roman"/>
          <w:sz w:val="26"/>
          <w:szCs w:val="26"/>
        </w:rPr>
        <w:t>.</w:t>
      </w:r>
    </w:p>
    <w:p w:rsidR="006B307A" w:rsidRDefault="004330F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Все поступившие предложения будут рассмотрены. Сводка предложений будет размещена на </w:t>
      </w:r>
      <w:r>
        <w:rPr>
          <w:rFonts w:ascii="Times New Roman" w:hAnsi="Times New Roman"/>
          <w:color w:val="000000" w:themeColor="text1"/>
          <w:sz w:val="26"/>
          <w:szCs w:val="26"/>
        </w:rPr>
        <w:t>Официальном портале исполнительных органов государственной власти Республики Хакасия (</w:t>
      </w:r>
      <w:r w:rsidRPr="00E54E52">
        <w:rPr>
          <w:rFonts w:ascii="Times New Roman" w:hAnsi="Times New Roman"/>
          <w:sz w:val="26"/>
          <w:szCs w:val="26"/>
        </w:rPr>
        <w:t>www.r-19.ru</w:t>
      </w:r>
      <w:r>
        <w:rPr>
          <w:rFonts w:ascii="Times New Roman" w:hAnsi="Times New Roman"/>
          <w:color w:val="000000" w:themeColor="text1"/>
          <w:sz w:val="26"/>
          <w:szCs w:val="26"/>
        </w:rPr>
        <w:t>).</w:t>
      </w:r>
    </w:p>
    <w:p w:rsidR="006B307A" w:rsidRDefault="004330FA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Контактное лицо по вопросам заполнения формы запроса </w:t>
      </w:r>
      <w:r>
        <w:rPr>
          <w:rFonts w:ascii="Times New Roman" w:hAnsi="Times New Roman"/>
          <w:sz w:val="26"/>
          <w:szCs w:val="26"/>
        </w:rPr>
        <w:t xml:space="preserve">и его отправки: </w:t>
      </w:r>
      <w:proofErr w:type="spellStart"/>
      <w:r w:rsidR="001B5633">
        <w:rPr>
          <w:rFonts w:ascii="Times New Roman" w:hAnsi="Times New Roman"/>
          <w:sz w:val="26"/>
          <w:szCs w:val="26"/>
        </w:rPr>
        <w:t>Штань</w:t>
      </w:r>
      <w:proofErr w:type="spellEnd"/>
      <w:r w:rsidR="001B5633">
        <w:rPr>
          <w:rFonts w:ascii="Times New Roman" w:hAnsi="Times New Roman"/>
          <w:sz w:val="26"/>
          <w:szCs w:val="26"/>
        </w:rPr>
        <w:t xml:space="preserve"> Ксения Юрьевна</w:t>
      </w:r>
      <w:r>
        <w:rPr>
          <w:rFonts w:ascii="Times New Roman" w:hAnsi="Times New Roman"/>
          <w:sz w:val="26"/>
          <w:szCs w:val="26"/>
        </w:rPr>
        <w:t xml:space="preserve"> – </w:t>
      </w:r>
      <w:r w:rsidR="001B5633">
        <w:rPr>
          <w:rFonts w:ascii="Times New Roman" w:hAnsi="Times New Roman"/>
          <w:sz w:val="26"/>
          <w:szCs w:val="26"/>
        </w:rPr>
        <w:t>начальник отдела муниципального контроля ДГАЗ</w:t>
      </w:r>
      <w:r w:rsidR="007F77EA">
        <w:rPr>
          <w:rFonts w:ascii="Times New Roman" w:hAnsi="Times New Roman"/>
          <w:sz w:val="26"/>
          <w:szCs w:val="26"/>
        </w:rPr>
        <w:t xml:space="preserve"> Администрации </w:t>
      </w:r>
      <w:proofErr w:type="gramStart"/>
      <w:r w:rsidR="007F77EA">
        <w:rPr>
          <w:rFonts w:ascii="Times New Roman" w:hAnsi="Times New Roman"/>
          <w:sz w:val="26"/>
          <w:szCs w:val="26"/>
        </w:rPr>
        <w:t>г</w:t>
      </w:r>
      <w:proofErr w:type="gramEnd"/>
      <w:r w:rsidR="001B5633">
        <w:rPr>
          <w:rFonts w:ascii="Times New Roman" w:hAnsi="Times New Roman"/>
          <w:sz w:val="26"/>
          <w:szCs w:val="26"/>
        </w:rPr>
        <w:t>.</w:t>
      </w:r>
      <w:r w:rsidR="007F77EA">
        <w:rPr>
          <w:rFonts w:ascii="Times New Roman" w:hAnsi="Times New Roman"/>
          <w:sz w:val="26"/>
          <w:szCs w:val="26"/>
        </w:rPr>
        <w:t xml:space="preserve"> Абакана</w:t>
      </w:r>
      <w:r>
        <w:rPr>
          <w:rFonts w:ascii="Times New Roman" w:hAnsi="Times New Roman"/>
          <w:sz w:val="26"/>
          <w:szCs w:val="26"/>
        </w:rPr>
        <w:t xml:space="preserve">, тел. (3902) </w:t>
      </w:r>
      <w:r w:rsidR="001B5633">
        <w:rPr>
          <w:rFonts w:ascii="Times New Roman" w:hAnsi="Times New Roman"/>
          <w:sz w:val="26"/>
          <w:szCs w:val="26"/>
        </w:rPr>
        <w:t>227595</w:t>
      </w:r>
      <w:r>
        <w:rPr>
          <w:rFonts w:ascii="Times New Roman" w:hAnsi="Times New Roman"/>
          <w:sz w:val="26"/>
          <w:szCs w:val="26"/>
        </w:rPr>
        <w:t xml:space="preserve">, электронная почта: </w:t>
      </w:r>
      <w:proofErr w:type="spellStart"/>
      <w:r w:rsidR="001B5633">
        <w:rPr>
          <w:rFonts w:ascii="Times New Roman" w:hAnsi="Times New Roman"/>
          <w:sz w:val="26"/>
          <w:szCs w:val="26"/>
          <w:lang w:val="en-US"/>
        </w:rPr>
        <w:t>dgaz</w:t>
      </w:r>
      <w:proofErr w:type="spellEnd"/>
      <w:r>
        <w:rPr>
          <w:rFonts w:ascii="Times New Roman" w:hAnsi="Times New Roman"/>
          <w:sz w:val="26"/>
          <w:szCs w:val="26"/>
          <w:shd w:val="clear" w:color="auto" w:fill="FFFFFF"/>
        </w:rPr>
        <w:t>@r-19.ru</w:t>
      </w:r>
      <w:r w:rsidR="001B5633">
        <w:rPr>
          <w:rFonts w:ascii="Times New Roman" w:hAnsi="Times New Roman"/>
          <w:sz w:val="26"/>
          <w:szCs w:val="26"/>
          <w:shd w:val="clear" w:color="auto" w:fill="FFFFFF"/>
        </w:rPr>
        <w:t>.</w:t>
      </w:r>
    </w:p>
    <w:p w:rsidR="006B307A" w:rsidRDefault="006B307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B307A" w:rsidRDefault="004330F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Описание проблемы, на решение которой направлено предлагаемое правовое регулирование: </w:t>
      </w:r>
    </w:p>
    <w:p w:rsidR="00526199" w:rsidRPr="00526199" w:rsidRDefault="00526199" w:rsidP="0052619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6"/>
          <w:szCs w:val="26"/>
        </w:rPr>
      </w:pPr>
      <w:bookmarkStart w:id="0" w:name="_GoBack"/>
      <w:bookmarkEnd w:id="0"/>
      <w:proofErr w:type="gramStart"/>
      <w:r w:rsidRPr="00526199">
        <w:rPr>
          <w:rFonts w:ascii="Times New Roman" w:hAnsi="Times New Roman"/>
          <w:color w:val="1A1A1A"/>
          <w:sz w:val="26"/>
          <w:szCs w:val="26"/>
        </w:rPr>
        <w:t xml:space="preserve">Федеральным законом от 08.08.2024 № 319-ФЗ «О внесении изменений в Земельный кодекс Российской Федерации и статьи 10 и 10.1 Федерального закона «Об обороте земель сельскохозяйственного назначения» внесены изменения в статью 39.18 Земельного кодекса РФ, исключившие возможность предоставления земельных участков в соответствии с указанной статьей крестьянским (фермерским) хозяйствам </w:t>
      </w:r>
      <w:r w:rsidRPr="00526199">
        <w:rPr>
          <w:rFonts w:ascii="Times New Roman" w:hAnsi="Times New Roman"/>
          <w:bCs/>
          <w:sz w:val="26"/>
          <w:szCs w:val="26"/>
        </w:rPr>
        <w:t>для осуществления крестьянскими (фермерскими) хозяйствами их деятельности.</w:t>
      </w:r>
      <w:proofErr w:type="gramEnd"/>
    </w:p>
    <w:p w:rsidR="00526199" w:rsidRPr="00526199" w:rsidRDefault="00526199" w:rsidP="005261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526199">
        <w:rPr>
          <w:rFonts w:ascii="Times New Roman" w:hAnsi="Times New Roman"/>
          <w:bCs/>
          <w:sz w:val="26"/>
          <w:szCs w:val="26"/>
        </w:rPr>
        <w:t>Кроме того, Федеральным законом от 08.07.2024 № 172-ФЗ «О внесении изменений в статьи 2 и 5 Федерального закона "Об организации предоставления государственных и муниципальных услуг» уточнен п</w:t>
      </w:r>
      <w:r w:rsidRPr="00526199">
        <w:rPr>
          <w:rFonts w:ascii="Times New Roman" w:hAnsi="Times New Roman"/>
          <w:sz w:val="26"/>
          <w:szCs w:val="26"/>
        </w:rPr>
        <w:t>орядок предоставления результатов государственной или муниципальной услуги в отношении несовершеннолетнего.</w:t>
      </w:r>
    </w:p>
    <w:p w:rsidR="007C7698" w:rsidRDefault="00526199" w:rsidP="0052619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proofErr w:type="gramStart"/>
      <w:r w:rsidRPr="00526199">
        <w:rPr>
          <w:rFonts w:ascii="Times New Roman" w:eastAsia="Calibri" w:hAnsi="Times New Roman"/>
          <w:sz w:val="26"/>
          <w:szCs w:val="26"/>
          <w:lang w:eastAsia="en-US"/>
        </w:rPr>
        <w:t xml:space="preserve">В связи с вышеизложенным, необходимо внести изменения в Административный регламент предоставления муниципальной услуги </w:t>
      </w:r>
      <w:r w:rsidRPr="00526199">
        <w:rPr>
          <w:rFonts w:ascii="Times New Roman" w:hAnsi="Times New Roman"/>
          <w:sz w:val="26"/>
          <w:szCs w:val="26"/>
        </w:rPr>
        <w:t xml:space="preserve">«Предоставление земельных участков гражданам для индивидуального жилищного строительства,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деятельности», утвержденный постановлением Администрации города Абакана от 13.04.2016 № 595, </w:t>
      </w:r>
      <w:r w:rsidRPr="00526199">
        <w:rPr>
          <w:rFonts w:ascii="Times New Roman" w:eastAsia="Calibri" w:hAnsi="Times New Roman"/>
          <w:sz w:val="26"/>
          <w:szCs w:val="26"/>
          <w:lang w:eastAsia="en-US"/>
        </w:rPr>
        <w:t>и тем самым привести его положения в соответствие действующему федеральному законодательству.</w:t>
      </w:r>
      <w:proofErr w:type="gramEnd"/>
    </w:p>
    <w:p w:rsidR="00526199" w:rsidRPr="00526199" w:rsidRDefault="00526199" w:rsidP="0052619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88"/>
        <w:gridCol w:w="6001"/>
      </w:tblGrid>
      <w:tr w:rsidR="006B307A"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07A" w:rsidRDefault="004330F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  <w:t>ПЕРЕЧЕНЬ ВОПРОСОВ В РАМКАХ ПРОВЕДЕНИЯ ПУБЛИЧНЫХ КОНСУЛЬТАЦИЙ</w:t>
            </w:r>
          </w:p>
          <w:p w:rsidR="006B307A" w:rsidRDefault="006B30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</w:p>
          <w:p w:rsidR="006B307A" w:rsidRDefault="004330F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proofErr w:type="spellStart"/>
            <w:r w:rsidR="001B5633">
              <w:rPr>
                <w:rFonts w:ascii="Times New Roman" w:hAnsi="Times New Roman"/>
                <w:sz w:val="26"/>
                <w:szCs w:val="26"/>
                <w:lang w:val="en-US"/>
              </w:rPr>
              <w:lastRenderedPageBreak/>
              <w:t>dgaz</w:t>
            </w:r>
            <w:proofErr w:type="spellEnd"/>
            <w:r w:rsidR="001B5633">
              <w:rPr>
                <w:rFonts w:ascii="Times New Roman" w:hAnsi="Times New Roman"/>
                <w:sz w:val="26"/>
                <w:szCs w:val="26"/>
              </w:rPr>
              <w:t>@</w:t>
            </w:r>
            <w:r w:rsidR="001B5633">
              <w:rPr>
                <w:rFonts w:ascii="Times New Roman" w:hAnsi="Times New Roman"/>
                <w:sz w:val="26"/>
                <w:szCs w:val="26"/>
                <w:lang w:val="en-US"/>
              </w:rPr>
              <w:t>r</w:t>
            </w:r>
            <w:r w:rsidR="001B5633">
              <w:rPr>
                <w:rFonts w:ascii="Times New Roman" w:hAnsi="Times New Roman"/>
                <w:sz w:val="26"/>
                <w:szCs w:val="26"/>
              </w:rPr>
              <w:t>-19.</w:t>
            </w:r>
            <w:proofErr w:type="spellStart"/>
            <w:r w:rsidR="001B5633">
              <w:rPr>
                <w:rFonts w:ascii="Times New Roman" w:hAnsi="Times New Roman"/>
                <w:sz w:val="26"/>
                <w:szCs w:val="26"/>
                <w:lang w:val="en-US"/>
              </w:rPr>
              <w:t>ru</w:t>
            </w:r>
            <w:proofErr w:type="spellEnd"/>
            <w:r w:rsidR="001B563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не позднее </w:t>
            </w:r>
            <w:r w:rsidR="00EA2E3B">
              <w:rPr>
                <w:rFonts w:ascii="Times New Roman" w:hAnsi="Times New Roman"/>
                <w:color w:val="000000" w:themeColor="text1"/>
                <w:sz w:val="26"/>
                <w:szCs w:val="26"/>
                <w:lang w:eastAsia="en-US"/>
              </w:rPr>
              <w:t>0</w:t>
            </w:r>
            <w:r w:rsidR="00526199">
              <w:rPr>
                <w:rFonts w:ascii="Times New Roman" w:hAnsi="Times New Roman"/>
                <w:color w:val="000000" w:themeColor="text1"/>
                <w:sz w:val="26"/>
                <w:szCs w:val="26"/>
                <w:lang w:eastAsia="en-US"/>
              </w:rPr>
              <w:t>9</w:t>
            </w:r>
            <w:r w:rsidR="00EA2E3B">
              <w:rPr>
                <w:rFonts w:ascii="Times New Roman" w:hAnsi="Times New Roman"/>
                <w:color w:val="000000" w:themeColor="text1"/>
                <w:sz w:val="26"/>
                <w:szCs w:val="26"/>
                <w:lang w:eastAsia="en-US"/>
              </w:rPr>
              <w:t>.12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  <w:lang w:eastAsia="en-US"/>
              </w:rPr>
              <w:t>.2024.</w:t>
            </w:r>
          </w:p>
          <w:p w:rsidR="006B307A" w:rsidRDefault="004330FA" w:rsidP="001B563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Позиции, направленные в </w:t>
            </w:r>
            <w:r w:rsidR="001B5633">
              <w:rPr>
                <w:rFonts w:ascii="Times New Roman" w:hAnsi="Times New Roman"/>
                <w:sz w:val="26"/>
                <w:szCs w:val="26"/>
              </w:rPr>
              <w:t>Департамент градостроительства, архитектуры и землеустройства</w:t>
            </w:r>
            <w:r w:rsidR="007F77EA">
              <w:rPr>
                <w:rFonts w:ascii="Times New Roman" w:hAnsi="Times New Roman"/>
                <w:sz w:val="26"/>
                <w:szCs w:val="26"/>
              </w:rPr>
              <w:t xml:space="preserve"> Администрации города Абакана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после указанного срока, могут быть не рассмотрены.</w:t>
            </w:r>
          </w:p>
        </w:tc>
      </w:tr>
      <w:tr w:rsidR="006B307A">
        <w:tc>
          <w:tcPr>
            <w:tcW w:w="38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B307A" w:rsidRDefault="006B307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60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</w:p>
          <w:p w:rsidR="006B307A" w:rsidRDefault="004330FA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  <w:t>Контактная информация</w:t>
            </w:r>
          </w:p>
          <w:p w:rsidR="006B307A" w:rsidRDefault="006B30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6B307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6B307A" w:rsidRDefault="004330F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u w:val="single"/>
                <w:lang w:eastAsia="en-US"/>
              </w:rPr>
              <w:t>По Вашему желанию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укажите: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6B307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6B307A" w:rsidRDefault="004330F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Название организации</w:t>
            </w:r>
          </w:p>
        </w:tc>
        <w:tc>
          <w:tcPr>
            <w:tcW w:w="60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val="en-US" w:eastAsia="en-US"/>
              </w:rPr>
            </w:pPr>
          </w:p>
        </w:tc>
      </w:tr>
      <w:tr w:rsidR="006B307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6B307A" w:rsidRDefault="004330F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Сферу деятельности организации</w:t>
            </w:r>
          </w:p>
        </w:tc>
        <w:tc>
          <w:tcPr>
            <w:tcW w:w="60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6B307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6B307A" w:rsidRDefault="004330F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Ф.И.О. контактного лица</w:t>
            </w:r>
          </w:p>
        </w:tc>
        <w:tc>
          <w:tcPr>
            <w:tcW w:w="60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6B307A"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</w:tcPr>
          <w:p w:rsidR="006B307A" w:rsidRDefault="004330F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Номер контактного телефона</w:t>
            </w:r>
          </w:p>
        </w:tc>
        <w:tc>
          <w:tcPr>
            <w:tcW w:w="60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</w:tr>
      <w:tr w:rsidR="006B307A">
        <w:tc>
          <w:tcPr>
            <w:tcW w:w="38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07A" w:rsidRDefault="004330F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Адрес электронной почты</w:t>
            </w:r>
          </w:p>
        </w:tc>
        <w:tc>
          <w:tcPr>
            <w:tcW w:w="60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307A" w:rsidRDefault="006B307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val="en-US" w:eastAsia="en-US"/>
              </w:rPr>
            </w:pPr>
          </w:p>
        </w:tc>
      </w:tr>
    </w:tbl>
    <w:p w:rsidR="006B307A" w:rsidRDefault="006B307A">
      <w:pPr>
        <w:pStyle w:val="aa"/>
        <w:spacing w:after="0" w:line="240" w:lineRule="auto"/>
        <w:ind w:left="567"/>
        <w:rPr>
          <w:rFonts w:ascii="Times New Roman" w:hAnsi="Times New Roman"/>
          <w:spacing w:val="-12"/>
          <w:sz w:val="26"/>
          <w:szCs w:val="26"/>
        </w:rPr>
      </w:pPr>
    </w:p>
    <w:p w:rsidR="006B307A" w:rsidRDefault="004330FA">
      <w:pPr>
        <w:pStyle w:val="aa"/>
        <w:numPr>
          <w:ilvl w:val="0"/>
          <w:numId w:val="1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/>
          <w:spacing w:val="-12"/>
          <w:sz w:val="26"/>
          <w:szCs w:val="26"/>
        </w:rPr>
      </w:pPr>
      <w:r>
        <w:rPr>
          <w:rFonts w:ascii="Times New Roman" w:hAnsi="Times New Roman"/>
          <w:spacing w:val="-12"/>
          <w:sz w:val="26"/>
          <w:szCs w:val="26"/>
        </w:rPr>
        <w:t>Укажите сфер</w:t>
      </w:r>
      <w:proofErr w:type="gramStart"/>
      <w:r>
        <w:rPr>
          <w:rFonts w:ascii="Times New Roman" w:hAnsi="Times New Roman"/>
          <w:spacing w:val="-12"/>
          <w:sz w:val="26"/>
          <w:szCs w:val="26"/>
        </w:rPr>
        <w:t>у(</w:t>
      </w:r>
      <w:proofErr w:type="spellStart"/>
      <w:proofErr w:type="gramEnd"/>
      <w:r>
        <w:rPr>
          <w:rFonts w:ascii="Times New Roman" w:hAnsi="Times New Roman"/>
          <w:spacing w:val="-12"/>
          <w:sz w:val="26"/>
          <w:szCs w:val="26"/>
        </w:rPr>
        <w:t>ы</w:t>
      </w:r>
      <w:proofErr w:type="spellEnd"/>
      <w:r>
        <w:rPr>
          <w:rFonts w:ascii="Times New Roman" w:hAnsi="Times New Roman"/>
          <w:spacing w:val="-12"/>
          <w:sz w:val="26"/>
          <w:szCs w:val="26"/>
        </w:rPr>
        <w:t>), на которую распространяется предполагаемое</w:t>
      </w:r>
      <w:r w:rsidRPr="007C5773">
        <w:rPr>
          <w:rFonts w:ascii="Times New Roman" w:hAnsi="Times New Roman"/>
          <w:spacing w:val="-12"/>
          <w:sz w:val="26"/>
          <w:szCs w:val="26"/>
        </w:rPr>
        <w:t xml:space="preserve"> </w:t>
      </w:r>
      <w:r>
        <w:rPr>
          <w:rFonts w:ascii="Times New Roman" w:hAnsi="Times New Roman"/>
          <w:spacing w:val="-12"/>
          <w:sz w:val="26"/>
          <w:szCs w:val="26"/>
        </w:rPr>
        <w:t>правовое регулирование:</w:t>
      </w:r>
    </w:p>
    <w:p w:rsidR="006B307A" w:rsidRDefault="004330FA">
      <w:pPr>
        <w:spacing w:after="0" w:line="240" w:lineRule="auto"/>
        <w:jc w:val="both"/>
        <w:rPr>
          <w:rFonts w:ascii="Times New Roman" w:hAnsi="Times New Roman"/>
          <w:spacing w:val="-12"/>
          <w:sz w:val="26"/>
          <w:szCs w:val="26"/>
        </w:rPr>
      </w:pPr>
      <w:r>
        <w:rPr>
          <w:rFonts w:ascii="Times New Roman" w:hAnsi="Times New Roman"/>
          <w:spacing w:val="-12"/>
          <w:sz w:val="26"/>
          <w:szCs w:val="26"/>
        </w:rPr>
        <w:t>_____________________________________________________________________________</w:t>
      </w:r>
    </w:p>
    <w:p w:rsidR="006B307A" w:rsidRDefault="004330FA">
      <w:pPr>
        <w:spacing w:after="0" w:line="240" w:lineRule="auto"/>
        <w:jc w:val="both"/>
        <w:rPr>
          <w:rFonts w:ascii="Times New Roman" w:hAnsi="Times New Roman"/>
          <w:spacing w:val="-12"/>
          <w:sz w:val="26"/>
          <w:szCs w:val="26"/>
        </w:rPr>
      </w:pPr>
      <w:r>
        <w:rPr>
          <w:rFonts w:ascii="Times New Roman" w:hAnsi="Times New Roman"/>
          <w:spacing w:val="-12"/>
          <w:sz w:val="26"/>
          <w:szCs w:val="26"/>
        </w:rPr>
        <w:t>_____________________________________________________________________________</w:t>
      </w:r>
    </w:p>
    <w:p w:rsidR="006B307A" w:rsidRDefault="004330FA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pacing w:val="-10"/>
          <w:sz w:val="26"/>
          <w:szCs w:val="26"/>
        </w:rPr>
        <w:t>Перечислите основные субъекты предпринимательской и инвестиционной</w:t>
      </w:r>
      <w:r>
        <w:rPr>
          <w:rFonts w:ascii="Times New Roman" w:hAnsi="Times New Roman"/>
          <w:sz w:val="26"/>
          <w:szCs w:val="26"/>
        </w:rPr>
        <w:t xml:space="preserve"> деятельности, основные группы адресатов, чьи интересы будут затронуты предполагаемым правовым регулированием? По возможности опишите, каким образом и в какой степени (существенной, несущественной) затронуты их интересы.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</w:t>
      </w:r>
    </w:p>
    <w:p w:rsidR="006B307A" w:rsidRDefault="004330FA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Уточните возможные качественные и количественные (денежные </w:t>
      </w:r>
      <w:r>
        <w:rPr>
          <w:rFonts w:ascii="Times New Roman" w:hAnsi="Times New Roman"/>
          <w:sz w:val="26"/>
          <w:szCs w:val="26"/>
        </w:rPr>
        <w:br/>
        <w:t xml:space="preserve">и натуральные) результаты воздействия предполагаемого правового регулирования для </w:t>
      </w:r>
      <w:r>
        <w:rPr>
          <w:rFonts w:ascii="Times New Roman" w:hAnsi="Times New Roman"/>
          <w:spacing w:val="-4"/>
          <w:sz w:val="26"/>
          <w:szCs w:val="26"/>
        </w:rPr>
        <w:t>важнейших групп адресатов регулирования (положительные</w:t>
      </w:r>
      <w:r>
        <w:rPr>
          <w:rFonts w:ascii="Times New Roman" w:hAnsi="Times New Roman"/>
          <w:spacing w:val="-4"/>
          <w:sz w:val="26"/>
          <w:szCs w:val="26"/>
        </w:rPr>
        <w:br/>
        <w:t>и отрицательные</w:t>
      </w:r>
      <w:r>
        <w:rPr>
          <w:rFonts w:ascii="Times New Roman" w:hAnsi="Times New Roman"/>
          <w:sz w:val="26"/>
          <w:szCs w:val="26"/>
        </w:rPr>
        <w:t>).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</w:t>
      </w:r>
    </w:p>
    <w:p w:rsidR="006B307A" w:rsidRDefault="004330FA">
      <w:pPr>
        <w:pStyle w:val="a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Какие издержки (расходы) понесут адресаты </w:t>
      </w:r>
      <w:r w:rsidR="007F77EA">
        <w:rPr>
          <w:rFonts w:ascii="Times New Roman" w:hAnsi="Times New Roman"/>
          <w:sz w:val="26"/>
          <w:szCs w:val="26"/>
        </w:rPr>
        <w:t>правового</w:t>
      </w:r>
      <w:r>
        <w:rPr>
          <w:rFonts w:ascii="Times New Roman" w:hAnsi="Times New Roman"/>
          <w:sz w:val="26"/>
          <w:szCs w:val="26"/>
        </w:rPr>
        <w:t xml:space="preserve"> регулирования в связи с принятием нормативного правового акта (в денежном эквиваленте)? Какие из указанных издержек Вы считаете необоснованными (избыточными, дублирующими)? ______________________________________________________________________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</w:t>
      </w:r>
    </w:p>
    <w:p w:rsidR="006B307A" w:rsidRDefault="004330F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5. Влияет ли предполагаемое правовое регулирование</w:t>
      </w:r>
      <w:r>
        <w:rPr>
          <w:rFonts w:ascii="Times New Roman" w:hAnsi="Times New Roman"/>
          <w:sz w:val="26"/>
          <w:szCs w:val="26"/>
        </w:rPr>
        <w:br/>
        <w:t>на конкурентную среду в отрасли? Если да, то как?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</w:t>
      </w:r>
    </w:p>
    <w:p w:rsidR="006B307A" w:rsidRDefault="004330FA">
      <w:pPr>
        <w:pStyle w:val="aa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</w:t>
      </w:r>
    </w:p>
    <w:p w:rsidR="007F77EA" w:rsidRDefault="004330FA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6. Существуют ли альтернативные (менее затратные и (или) бол</w:t>
      </w:r>
      <w:r w:rsidR="007F77EA">
        <w:rPr>
          <w:rFonts w:ascii="Times New Roman" w:hAnsi="Times New Roman"/>
          <w:sz w:val="26"/>
          <w:szCs w:val="26"/>
        </w:rPr>
        <w:t>ее эффективные) способы решения п</w:t>
      </w:r>
      <w:r>
        <w:rPr>
          <w:rFonts w:ascii="Times New Roman" w:hAnsi="Times New Roman"/>
          <w:sz w:val="26"/>
          <w:szCs w:val="26"/>
        </w:rPr>
        <w:t>роблемы?</w:t>
      </w:r>
      <w:r w:rsidR="007F77EA">
        <w:rPr>
          <w:rFonts w:ascii="Times New Roman" w:hAnsi="Times New Roman"/>
          <w:sz w:val="26"/>
          <w:szCs w:val="26"/>
        </w:rPr>
        <w:t xml:space="preserve">  </w:t>
      </w:r>
    </w:p>
    <w:p w:rsidR="006B307A" w:rsidRDefault="004330FA" w:rsidP="007F77EA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</w:t>
      </w:r>
      <w:r w:rsidR="007F77EA">
        <w:rPr>
          <w:rFonts w:ascii="Times New Roman" w:hAnsi="Times New Roman"/>
          <w:sz w:val="26"/>
          <w:szCs w:val="26"/>
        </w:rPr>
        <w:t>________</w:t>
      </w:r>
      <w:r>
        <w:rPr>
          <w:rFonts w:ascii="Times New Roman" w:hAnsi="Times New Roman"/>
          <w:sz w:val="26"/>
          <w:szCs w:val="26"/>
        </w:rPr>
        <w:t>_</w:t>
      </w:r>
    </w:p>
    <w:p w:rsidR="006B307A" w:rsidRDefault="004330F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</w:t>
      </w:r>
    </w:p>
    <w:p w:rsidR="006B307A" w:rsidRDefault="006B307A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6B307A" w:rsidRDefault="004330FA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  <w:lang w:eastAsia="en-US"/>
        </w:rPr>
        <w:lastRenderedPageBreak/>
        <w:t>7. Если у Вас имеются дополнительные замечания, комментарии</w:t>
      </w:r>
      <w:r>
        <w:rPr>
          <w:rFonts w:ascii="Times New Roman" w:hAnsi="Times New Roman"/>
          <w:sz w:val="26"/>
          <w:szCs w:val="26"/>
          <w:lang w:eastAsia="en-US"/>
        </w:rPr>
        <w:br/>
        <w:t xml:space="preserve"> и предложения по настоящему проекту нормативного правового акта укажите</w:t>
      </w:r>
      <w:r>
        <w:rPr>
          <w:rFonts w:ascii="Times New Roman" w:hAnsi="Times New Roman"/>
          <w:sz w:val="26"/>
          <w:szCs w:val="26"/>
          <w:lang w:eastAsia="en-US"/>
        </w:rPr>
        <w:br/>
        <w:t xml:space="preserve"> их в форме следующей таблицы:</w:t>
      </w:r>
    </w:p>
    <w:p w:rsidR="006B307A" w:rsidRDefault="006B307A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  <w:lang w:eastAsia="en-US"/>
        </w:rPr>
      </w:pPr>
    </w:p>
    <w:tbl>
      <w:tblPr>
        <w:tblW w:w="9638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3402"/>
        <w:gridCol w:w="3118"/>
        <w:gridCol w:w="3118"/>
      </w:tblGrid>
      <w:tr w:rsidR="006B307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307A" w:rsidRDefault="004330F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Положения проекта нормативного правового акта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307A" w:rsidRDefault="004330F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Комментарии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307A" w:rsidRDefault="004330FA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Предложения</w:t>
            </w:r>
          </w:p>
        </w:tc>
      </w:tr>
      <w:tr w:rsidR="006B307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307A" w:rsidRDefault="006B307A">
            <w:pPr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307A" w:rsidRDefault="006B307A">
            <w:pPr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B307A" w:rsidRDefault="006B307A">
            <w:pPr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6B307A" w:rsidRDefault="006B307A" w:rsidP="007F77EA">
      <w:pPr>
        <w:shd w:val="clear" w:color="auto" w:fill="FFFFFF"/>
        <w:spacing w:after="0" w:line="240" w:lineRule="auto"/>
        <w:jc w:val="both"/>
        <w:rPr>
          <w:sz w:val="26"/>
          <w:szCs w:val="26"/>
          <w:lang w:val="en-US"/>
        </w:rPr>
      </w:pPr>
    </w:p>
    <w:tbl>
      <w:tblPr>
        <w:tblW w:w="9754" w:type="dxa"/>
        <w:tblLook w:val="04A0"/>
      </w:tblPr>
      <w:tblGrid>
        <w:gridCol w:w="4361"/>
        <w:gridCol w:w="3433"/>
        <w:gridCol w:w="1960"/>
      </w:tblGrid>
      <w:tr w:rsidR="006B307A">
        <w:tc>
          <w:tcPr>
            <w:tcW w:w="4361" w:type="dxa"/>
          </w:tcPr>
          <w:p w:rsidR="006B307A" w:rsidRDefault="007F77EA" w:rsidP="001B563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="001B5633">
              <w:rPr>
                <w:rFonts w:ascii="Times New Roman" w:hAnsi="Times New Roman"/>
                <w:sz w:val="24"/>
                <w:szCs w:val="24"/>
              </w:rPr>
              <w:t xml:space="preserve">ДГАЗ Администрации </w:t>
            </w:r>
            <w:proofErr w:type="gramStart"/>
            <w:r w:rsidR="001B563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="001B5633">
              <w:rPr>
                <w:rFonts w:ascii="Times New Roman" w:hAnsi="Times New Roman"/>
                <w:sz w:val="24"/>
                <w:szCs w:val="24"/>
              </w:rPr>
              <w:t>. Абакана</w:t>
            </w:r>
            <w:r w:rsidR="004330FA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433" w:type="dxa"/>
          </w:tcPr>
          <w:p w:rsidR="006B307A" w:rsidRDefault="006B307A">
            <w:pPr>
              <w:ind w:left="884" w:hanging="88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0" w:type="dxa"/>
          </w:tcPr>
          <w:p w:rsidR="006B307A" w:rsidRDefault="001B563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М.Н. Беспалова</w:t>
            </w:r>
          </w:p>
        </w:tc>
      </w:tr>
    </w:tbl>
    <w:p w:rsidR="006B307A" w:rsidRPr="001B5633" w:rsidRDefault="006B307A" w:rsidP="007F77EA">
      <w:pPr>
        <w:shd w:val="clear" w:color="auto" w:fill="FFFFFF"/>
        <w:spacing w:line="360" w:lineRule="auto"/>
        <w:jc w:val="both"/>
        <w:rPr>
          <w:sz w:val="26"/>
          <w:szCs w:val="26"/>
        </w:rPr>
      </w:pPr>
    </w:p>
    <w:sectPr w:rsidR="006B307A" w:rsidRPr="001B5633" w:rsidSect="00AF28A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11F3" w:rsidRDefault="00A811F3">
      <w:pPr>
        <w:spacing w:line="240" w:lineRule="auto"/>
      </w:pPr>
      <w:r>
        <w:separator/>
      </w:r>
    </w:p>
  </w:endnote>
  <w:endnote w:type="continuationSeparator" w:id="0">
    <w:p w:rsidR="00A811F3" w:rsidRDefault="00A811F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11F3" w:rsidRDefault="00A811F3">
      <w:pPr>
        <w:spacing w:after="0"/>
      </w:pPr>
      <w:r>
        <w:separator/>
      </w:r>
    </w:p>
  </w:footnote>
  <w:footnote w:type="continuationSeparator" w:id="0">
    <w:p w:rsidR="00A811F3" w:rsidRDefault="00A811F3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7C37F8"/>
    <w:multiLevelType w:val="multilevel"/>
    <w:tmpl w:val="607C37F8"/>
    <w:lvl w:ilvl="0">
      <w:start w:val="1"/>
      <w:numFmt w:val="decimal"/>
      <w:lvlText w:val="%1."/>
      <w:lvlJc w:val="left"/>
      <w:pPr>
        <w:ind w:left="1554" w:hanging="420"/>
      </w:pPr>
    </w:lvl>
    <w:lvl w:ilvl="1">
      <w:start w:val="1"/>
      <w:numFmt w:val="lowerLetter"/>
      <w:lvlText w:val="%2."/>
      <w:lvlJc w:val="left"/>
      <w:pPr>
        <w:ind w:left="2214" w:hanging="360"/>
      </w:pPr>
    </w:lvl>
    <w:lvl w:ilvl="2">
      <w:start w:val="1"/>
      <w:numFmt w:val="lowerRoman"/>
      <w:lvlText w:val="%3."/>
      <w:lvlJc w:val="right"/>
      <w:pPr>
        <w:ind w:left="2934" w:hanging="180"/>
      </w:pPr>
    </w:lvl>
    <w:lvl w:ilvl="3">
      <w:start w:val="1"/>
      <w:numFmt w:val="decimal"/>
      <w:lvlText w:val="%4."/>
      <w:lvlJc w:val="left"/>
      <w:pPr>
        <w:ind w:left="3654" w:hanging="360"/>
      </w:pPr>
    </w:lvl>
    <w:lvl w:ilvl="4">
      <w:start w:val="1"/>
      <w:numFmt w:val="lowerLetter"/>
      <w:lvlText w:val="%5."/>
      <w:lvlJc w:val="left"/>
      <w:pPr>
        <w:ind w:left="4374" w:hanging="360"/>
      </w:pPr>
    </w:lvl>
    <w:lvl w:ilvl="5">
      <w:start w:val="1"/>
      <w:numFmt w:val="lowerRoman"/>
      <w:lvlText w:val="%6."/>
      <w:lvlJc w:val="right"/>
      <w:pPr>
        <w:ind w:left="5094" w:hanging="180"/>
      </w:pPr>
    </w:lvl>
    <w:lvl w:ilvl="6">
      <w:start w:val="1"/>
      <w:numFmt w:val="decimal"/>
      <w:lvlText w:val="%7."/>
      <w:lvlJc w:val="left"/>
      <w:pPr>
        <w:ind w:left="5814" w:hanging="360"/>
      </w:pPr>
    </w:lvl>
    <w:lvl w:ilvl="7">
      <w:start w:val="1"/>
      <w:numFmt w:val="lowerLetter"/>
      <w:lvlText w:val="%8."/>
      <w:lvlJc w:val="left"/>
      <w:pPr>
        <w:ind w:left="6534" w:hanging="360"/>
      </w:pPr>
    </w:lvl>
    <w:lvl w:ilvl="8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4657"/>
    <w:rsid w:val="00024B95"/>
    <w:rsid w:val="000878AB"/>
    <w:rsid w:val="00103AE0"/>
    <w:rsid w:val="0011467C"/>
    <w:rsid w:val="00115FFD"/>
    <w:rsid w:val="001B5633"/>
    <w:rsid w:val="0025136C"/>
    <w:rsid w:val="002E6A5A"/>
    <w:rsid w:val="002F4CAD"/>
    <w:rsid w:val="0031641B"/>
    <w:rsid w:val="003A76EC"/>
    <w:rsid w:val="003C38A8"/>
    <w:rsid w:val="004330FA"/>
    <w:rsid w:val="00462DE7"/>
    <w:rsid w:val="004B35DD"/>
    <w:rsid w:val="004E7A37"/>
    <w:rsid w:val="00526199"/>
    <w:rsid w:val="00542E69"/>
    <w:rsid w:val="00577AE3"/>
    <w:rsid w:val="0065132E"/>
    <w:rsid w:val="00662E68"/>
    <w:rsid w:val="006A4A39"/>
    <w:rsid w:val="006B307A"/>
    <w:rsid w:val="006C4F01"/>
    <w:rsid w:val="006F05FA"/>
    <w:rsid w:val="007336F5"/>
    <w:rsid w:val="00751F62"/>
    <w:rsid w:val="007A0956"/>
    <w:rsid w:val="007C5773"/>
    <w:rsid w:val="007C7698"/>
    <w:rsid w:val="007D4CD9"/>
    <w:rsid w:val="007F7520"/>
    <w:rsid w:val="007F77EA"/>
    <w:rsid w:val="00807470"/>
    <w:rsid w:val="00854DFF"/>
    <w:rsid w:val="008A4B87"/>
    <w:rsid w:val="00992883"/>
    <w:rsid w:val="009A00FA"/>
    <w:rsid w:val="009A0D15"/>
    <w:rsid w:val="00A362EC"/>
    <w:rsid w:val="00A811F3"/>
    <w:rsid w:val="00AF28A7"/>
    <w:rsid w:val="00BA4F99"/>
    <w:rsid w:val="00BB2966"/>
    <w:rsid w:val="00BD6795"/>
    <w:rsid w:val="00BE4996"/>
    <w:rsid w:val="00C13020"/>
    <w:rsid w:val="00C36088"/>
    <w:rsid w:val="00C74657"/>
    <w:rsid w:val="00C91480"/>
    <w:rsid w:val="00D36FF8"/>
    <w:rsid w:val="00D62BEA"/>
    <w:rsid w:val="00D67BA8"/>
    <w:rsid w:val="00D76943"/>
    <w:rsid w:val="00D8562F"/>
    <w:rsid w:val="00DD7519"/>
    <w:rsid w:val="00E54E52"/>
    <w:rsid w:val="00EA2E3B"/>
    <w:rsid w:val="00F407D4"/>
    <w:rsid w:val="00FE257C"/>
    <w:rsid w:val="098944A3"/>
    <w:rsid w:val="1236016D"/>
    <w:rsid w:val="13363593"/>
    <w:rsid w:val="14C07492"/>
    <w:rsid w:val="1C535684"/>
    <w:rsid w:val="28DA5593"/>
    <w:rsid w:val="3FD8273D"/>
    <w:rsid w:val="43BC3206"/>
    <w:rsid w:val="476F7BE3"/>
    <w:rsid w:val="4C475CA7"/>
    <w:rsid w:val="58134F52"/>
    <w:rsid w:val="64111E3F"/>
    <w:rsid w:val="764D4CF2"/>
    <w:rsid w:val="7C090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8A7"/>
    <w:pPr>
      <w:spacing w:after="200" w:line="276" w:lineRule="auto"/>
    </w:pPr>
    <w:rPr>
      <w:rFonts w:ascii="Calibri" w:eastAsia="Times New Roman" w:hAnsi="Calibri"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AF28A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sid w:val="00AF28A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qFormat/>
    <w:rsid w:val="00AF28A7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9"/>
    <w:uiPriority w:val="99"/>
    <w:unhideWhenUsed/>
    <w:qFormat/>
    <w:rsid w:val="00AF28A7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List Paragraph"/>
    <w:basedOn w:val="a"/>
    <w:uiPriority w:val="34"/>
    <w:qFormat/>
    <w:rsid w:val="00AF28A7"/>
    <w:pPr>
      <w:ind w:left="720"/>
      <w:contextualSpacing/>
    </w:pPr>
  </w:style>
  <w:style w:type="paragraph" w:styleId="ab">
    <w:name w:val="No Spacing"/>
    <w:uiPriority w:val="1"/>
    <w:qFormat/>
    <w:rsid w:val="00AF28A7"/>
    <w:rPr>
      <w:rFonts w:ascii="Calibri" w:eastAsia="Times New Roman" w:hAnsi="Calibri" w:cs="Times New Roman"/>
      <w:sz w:val="22"/>
      <w:szCs w:val="22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AF28A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AF28A7"/>
    <w:rPr>
      <w:rFonts w:ascii="Calibri" w:eastAsia="Times New Roman" w:hAnsi="Calibri" w:cs="Times New Roman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F28A7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uiPriority w:val="6"/>
    <w:rsid w:val="00AF28A7"/>
    <w:pPr>
      <w:widowControl w:val="0"/>
      <w:suppressAutoHyphens/>
      <w:autoSpaceDE w:val="0"/>
    </w:pPr>
    <w:rPr>
      <w:rFonts w:ascii="Calibri" w:eastAsia="SimSun" w:hAnsi="Calibri" w:cs="Calibri"/>
      <w:sz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803</Words>
  <Characters>4581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KsenyaSht</cp:lastModifiedBy>
  <cp:revision>10</cp:revision>
  <cp:lastPrinted>2024-11-02T03:21:00Z</cp:lastPrinted>
  <dcterms:created xsi:type="dcterms:W3CDTF">2024-11-20T12:43:00Z</dcterms:created>
  <dcterms:modified xsi:type="dcterms:W3CDTF">2024-11-28T08:31:00Z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A9D97F959AC245BB937421B4C00A0143_13</vt:lpwstr>
  </property>
</Properties>
</file>